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EF" w:rsidRDefault="008D09EF" w:rsidP="00BD1CA0">
      <w:pPr>
        <w:jc w:val="both"/>
        <w:rPr>
          <w:sz w:val="32"/>
          <w:szCs w:val="32"/>
        </w:rPr>
      </w:pPr>
      <w:r>
        <w:rPr>
          <w:sz w:val="32"/>
          <w:szCs w:val="32"/>
        </w:rPr>
        <w:t xml:space="preserve">                                                                            Rimini 30.1.2019 </w:t>
      </w:r>
    </w:p>
    <w:p w:rsidR="008D09EF" w:rsidRPr="008D09EF" w:rsidRDefault="008D09EF" w:rsidP="008D09EF">
      <w:pPr>
        <w:jc w:val="center"/>
        <w:rPr>
          <w:b/>
          <w:sz w:val="32"/>
          <w:szCs w:val="32"/>
        </w:rPr>
      </w:pPr>
      <w:r w:rsidRPr="008D09EF">
        <w:rPr>
          <w:b/>
          <w:sz w:val="32"/>
          <w:szCs w:val="32"/>
        </w:rPr>
        <w:t>Comunicato del Consigliere Comunale Gioenzo Renzi</w:t>
      </w:r>
    </w:p>
    <w:p w:rsidR="008D09EF" w:rsidRPr="002547D9" w:rsidRDefault="008D09EF" w:rsidP="00BD1CA0">
      <w:pPr>
        <w:jc w:val="both"/>
        <w:rPr>
          <w:b/>
          <w:sz w:val="32"/>
          <w:szCs w:val="32"/>
        </w:rPr>
      </w:pPr>
      <w:r w:rsidRPr="002547D9">
        <w:rPr>
          <w:b/>
          <w:sz w:val="32"/>
          <w:szCs w:val="32"/>
        </w:rPr>
        <w:t xml:space="preserve">Il Comune acquisti la Nuova Questura per </w:t>
      </w:r>
      <w:r w:rsidR="002547D9">
        <w:rPr>
          <w:b/>
          <w:sz w:val="32"/>
          <w:szCs w:val="32"/>
        </w:rPr>
        <w:t>“</w:t>
      </w:r>
      <w:r w:rsidRPr="002547D9">
        <w:rPr>
          <w:b/>
          <w:sz w:val="32"/>
          <w:szCs w:val="32"/>
        </w:rPr>
        <w:t>sbloccare la situazione</w:t>
      </w:r>
      <w:r w:rsidR="002547D9">
        <w:rPr>
          <w:b/>
          <w:sz w:val="32"/>
          <w:szCs w:val="32"/>
        </w:rPr>
        <w:t>”</w:t>
      </w:r>
      <w:r w:rsidRPr="002547D9">
        <w:rPr>
          <w:b/>
          <w:sz w:val="32"/>
          <w:szCs w:val="32"/>
        </w:rPr>
        <w:t xml:space="preserve"> e realizzare la Cittadella della Sicurezza.</w:t>
      </w:r>
    </w:p>
    <w:p w:rsidR="00EB2A5B" w:rsidRPr="00AD2DAB" w:rsidRDefault="005A1D1B" w:rsidP="00BD1CA0">
      <w:pPr>
        <w:jc w:val="both"/>
        <w:rPr>
          <w:sz w:val="32"/>
          <w:szCs w:val="32"/>
        </w:rPr>
      </w:pPr>
      <w:r>
        <w:rPr>
          <w:sz w:val="32"/>
          <w:szCs w:val="32"/>
        </w:rPr>
        <w:t>Dopo le dichiarazioni di Guerrino Mosconi</w:t>
      </w:r>
      <w:r w:rsidR="003E6E69">
        <w:rPr>
          <w:sz w:val="32"/>
          <w:szCs w:val="32"/>
        </w:rPr>
        <w:t xml:space="preserve"> ex liquidatore fallimentare della Nuova </w:t>
      </w:r>
      <w:proofErr w:type="gramStart"/>
      <w:r w:rsidR="003E6E69">
        <w:rPr>
          <w:sz w:val="32"/>
          <w:szCs w:val="32"/>
        </w:rPr>
        <w:t xml:space="preserve">Questura </w:t>
      </w:r>
      <w:r>
        <w:rPr>
          <w:sz w:val="32"/>
          <w:szCs w:val="32"/>
        </w:rPr>
        <w:t xml:space="preserve"> “</w:t>
      </w:r>
      <w:proofErr w:type="gramEnd"/>
      <w:r>
        <w:rPr>
          <w:sz w:val="32"/>
          <w:szCs w:val="32"/>
        </w:rPr>
        <w:t xml:space="preserve">se il Comune </w:t>
      </w:r>
      <w:r w:rsidR="003E6E69">
        <w:rPr>
          <w:sz w:val="32"/>
          <w:szCs w:val="32"/>
        </w:rPr>
        <w:t>l’</w:t>
      </w:r>
      <w:r>
        <w:rPr>
          <w:sz w:val="32"/>
          <w:szCs w:val="32"/>
        </w:rPr>
        <w:t>avesse acquistat</w:t>
      </w:r>
      <w:r w:rsidR="003E6E69">
        <w:rPr>
          <w:sz w:val="32"/>
          <w:szCs w:val="32"/>
        </w:rPr>
        <w:t xml:space="preserve">a, </w:t>
      </w:r>
      <w:r>
        <w:rPr>
          <w:sz w:val="32"/>
          <w:szCs w:val="32"/>
        </w:rPr>
        <w:t xml:space="preserve">oggi la </w:t>
      </w:r>
      <w:r w:rsidR="00404080">
        <w:rPr>
          <w:sz w:val="32"/>
          <w:szCs w:val="32"/>
        </w:rPr>
        <w:t>P</w:t>
      </w:r>
      <w:r>
        <w:rPr>
          <w:sz w:val="32"/>
          <w:szCs w:val="32"/>
        </w:rPr>
        <w:t>olizia potrebbe già essere li”</w:t>
      </w:r>
      <w:r w:rsidR="003E6E69">
        <w:rPr>
          <w:sz w:val="32"/>
          <w:szCs w:val="32"/>
        </w:rPr>
        <w:t>,</w:t>
      </w:r>
      <w:r>
        <w:rPr>
          <w:sz w:val="32"/>
          <w:szCs w:val="32"/>
        </w:rPr>
        <w:t xml:space="preserve"> </w:t>
      </w:r>
      <w:r w:rsidRPr="003B479B">
        <w:rPr>
          <w:b/>
          <w:sz w:val="32"/>
          <w:szCs w:val="32"/>
        </w:rPr>
        <w:t>ri</w:t>
      </w:r>
      <w:r w:rsidR="00301E8F" w:rsidRPr="003B479B">
        <w:rPr>
          <w:b/>
          <w:sz w:val="32"/>
          <w:szCs w:val="32"/>
        </w:rPr>
        <w:t xml:space="preserve">tengo </w:t>
      </w:r>
      <w:r w:rsidRPr="003B479B">
        <w:rPr>
          <w:b/>
          <w:sz w:val="32"/>
          <w:szCs w:val="32"/>
        </w:rPr>
        <w:t xml:space="preserve">utile </w:t>
      </w:r>
      <w:r w:rsidR="00301E8F" w:rsidRPr="003B479B">
        <w:rPr>
          <w:b/>
          <w:sz w:val="32"/>
          <w:szCs w:val="32"/>
        </w:rPr>
        <w:t xml:space="preserve">rendere note le </w:t>
      </w:r>
      <w:r w:rsidR="00D82E9B" w:rsidRPr="003B479B">
        <w:rPr>
          <w:b/>
          <w:sz w:val="32"/>
          <w:szCs w:val="32"/>
        </w:rPr>
        <w:t xml:space="preserve">mie </w:t>
      </w:r>
      <w:r w:rsidR="009D3594" w:rsidRPr="003B479B">
        <w:rPr>
          <w:b/>
          <w:sz w:val="32"/>
          <w:szCs w:val="32"/>
        </w:rPr>
        <w:t>proposte</w:t>
      </w:r>
      <w:r w:rsidR="00BD1CA0">
        <w:rPr>
          <w:b/>
          <w:sz w:val="32"/>
          <w:szCs w:val="32"/>
        </w:rPr>
        <w:t xml:space="preserve"> in merito di Consigliere Comunale</w:t>
      </w:r>
      <w:r w:rsidR="00602E41">
        <w:rPr>
          <w:b/>
          <w:sz w:val="32"/>
          <w:szCs w:val="32"/>
        </w:rPr>
        <w:t xml:space="preserve">, </w:t>
      </w:r>
      <w:r w:rsidR="00602E41" w:rsidRPr="00602E41">
        <w:rPr>
          <w:sz w:val="32"/>
          <w:szCs w:val="32"/>
        </w:rPr>
        <w:t>allora</w:t>
      </w:r>
      <w:r w:rsidR="00BD1CA0" w:rsidRPr="00602E41">
        <w:rPr>
          <w:sz w:val="32"/>
          <w:szCs w:val="32"/>
        </w:rPr>
        <w:t xml:space="preserve"> </w:t>
      </w:r>
      <w:r w:rsidR="00404080" w:rsidRPr="003B479B">
        <w:rPr>
          <w:b/>
          <w:sz w:val="32"/>
          <w:szCs w:val="32"/>
        </w:rPr>
        <w:t xml:space="preserve"> </w:t>
      </w:r>
      <w:bookmarkStart w:id="0" w:name="_GoBack"/>
      <w:bookmarkEnd w:id="0"/>
      <w:r w:rsidR="00BD1CA0">
        <w:rPr>
          <w:sz w:val="32"/>
          <w:szCs w:val="32"/>
        </w:rPr>
        <w:t xml:space="preserve">dopo </w:t>
      </w:r>
      <w:r w:rsidR="00D82E9B">
        <w:rPr>
          <w:sz w:val="32"/>
          <w:szCs w:val="32"/>
        </w:rPr>
        <w:t xml:space="preserve"> l’ultimazione dell</w:t>
      </w:r>
      <w:r w:rsidR="00E565E5">
        <w:rPr>
          <w:sz w:val="32"/>
          <w:szCs w:val="32"/>
        </w:rPr>
        <w:t>’</w:t>
      </w:r>
      <w:r w:rsidR="00D807E2">
        <w:rPr>
          <w:sz w:val="32"/>
          <w:szCs w:val="32"/>
        </w:rPr>
        <w:t>immobile</w:t>
      </w:r>
      <w:r w:rsidR="00336897">
        <w:rPr>
          <w:sz w:val="32"/>
          <w:szCs w:val="32"/>
        </w:rPr>
        <w:t xml:space="preserve"> e oggi</w:t>
      </w:r>
      <w:r w:rsidR="00D807E2">
        <w:rPr>
          <w:sz w:val="32"/>
          <w:szCs w:val="32"/>
        </w:rPr>
        <w:t>.</w:t>
      </w:r>
      <w:r w:rsidR="009D3594" w:rsidRPr="00AD2DAB">
        <w:rPr>
          <w:sz w:val="32"/>
          <w:szCs w:val="32"/>
        </w:rPr>
        <w:t xml:space="preserve"> </w:t>
      </w:r>
      <w:r w:rsidR="00301E8F" w:rsidRPr="00AD2DAB">
        <w:rPr>
          <w:sz w:val="32"/>
          <w:szCs w:val="32"/>
        </w:rPr>
        <w:t xml:space="preserve">  </w:t>
      </w:r>
    </w:p>
    <w:p w:rsidR="003C40DC" w:rsidRPr="00BD6708" w:rsidRDefault="005A1D1B" w:rsidP="00BD1CA0">
      <w:pPr>
        <w:jc w:val="both"/>
        <w:rPr>
          <w:sz w:val="32"/>
          <w:szCs w:val="32"/>
        </w:rPr>
      </w:pPr>
      <w:r>
        <w:rPr>
          <w:sz w:val="32"/>
          <w:szCs w:val="32"/>
        </w:rPr>
        <w:t xml:space="preserve">A cominciare dalla </w:t>
      </w:r>
      <w:r w:rsidR="006D2A4F" w:rsidRPr="00AD2DAB">
        <w:rPr>
          <w:sz w:val="32"/>
          <w:szCs w:val="32"/>
        </w:rPr>
        <w:t xml:space="preserve">interrogazione del 13.5.2004 </w:t>
      </w:r>
      <w:r>
        <w:rPr>
          <w:sz w:val="32"/>
          <w:szCs w:val="32"/>
        </w:rPr>
        <w:t xml:space="preserve">trasformata in Mozione discussa </w:t>
      </w:r>
      <w:r w:rsidR="006D2A4F" w:rsidRPr="00AD2DAB">
        <w:rPr>
          <w:sz w:val="32"/>
          <w:szCs w:val="32"/>
        </w:rPr>
        <w:t xml:space="preserve">nel Consiglio Comunale del </w:t>
      </w:r>
      <w:proofErr w:type="gramStart"/>
      <w:r w:rsidR="006D2A4F" w:rsidRPr="00AD2DAB">
        <w:rPr>
          <w:sz w:val="32"/>
          <w:szCs w:val="32"/>
        </w:rPr>
        <w:t xml:space="preserve">22.7.2004 </w:t>
      </w:r>
      <w:r w:rsidR="00404080">
        <w:rPr>
          <w:sz w:val="32"/>
          <w:szCs w:val="32"/>
        </w:rPr>
        <w:t>,</w:t>
      </w:r>
      <w:proofErr w:type="gramEnd"/>
      <w:r>
        <w:rPr>
          <w:sz w:val="32"/>
          <w:szCs w:val="32"/>
        </w:rPr>
        <w:t xml:space="preserve"> </w:t>
      </w:r>
      <w:r w:rsidR="006D2A4F" w:rsidRPr="00E42246">
        <w:rPr>
          <w:b/>
          <w:sz w:val="32"/>
          <w:szCs w:val="32"/>
        </w:rPr>
        <w:t xml:space="preserve">respinta dalla maggioranza </w:t>
      </w:r>
      <w:r w:rsidR="00D82E9B">
        <w:rPr>
          <w:b/>
          <w:sz w:val="32"/>
          <w:szCs w:val="32"/>
        </w:rPr>
        <w:t>(</w:t>
      </w:r>
      <w:r w:rsidR="006D2A4F" w:rsidRPr="00AD2DAB">
        <w:rPr>
          <w:sz w:val="32"/>
          <w:szCs w:val="32"/>
        </w:rPr>
        <w:t xml:space="preserve">DS, Margherita, Udeur, astenuto </w:t>
      </w:r>
      <w:proofErr w:type="spellStart"/>
      <w:r w:rsidR="006D2A4F" w:rsidRPr="00AD2DAB">
        <w:rPr>
          <w:sz w:val="32"/>
          <w:szCs w:val="32"/>
        </w:rPr>
        <w:t>Lugaresi</w:t>
      </w:r>
      <w:proofErr w:type="spellEnd"/>
      <w:r w:rsidR="006D2A4F" w:rsidRPr="00AD2DAB">
        <w:rPr>
          <w:sz w:val="32"/>
          <w:szCs w:val="32"/>
        </w:rPr>
        <w:t>, a favore AN-FI</w:t>
      </w:r>
      <w:r w:rsidR="00D82E9B">
        <w:rPr>
          <w:sz w:val="32"/>
          <w:szCs w:val="32"/>
        </w:rPr>
        <w:t>)</w:t>
      </w:r>
      <w:r w:rsidR="006D2A4F" w:rsidRPr="00AD2DAB">
        <w:rPr>
          <w:sz w:val="32"/>
          <w:szCs w:val="32"/>
        </w:rPr>
        <w:t xml:space="preserve"> </w:t>
      </w:r>
      <w:r w:rsidR="00A73939">
        <w:rPr>
          <w:sz w:val="32"/>
          <w:szCs w:val="32"/>
        </w:rPr>
        <w:t xml:space="preserve">che </w:t>
      </w:r>
      <w:r w:rsidR="00D807E2">
        <w:rPr>
          <w:sz w:val="32"/>
          <w:szCs w:val="32"/>
        </w:rPr>
        <w:t xml:space="preserve">all’Amministrazione </w:t>
      </w:r>
      <w:r w:rsidR="00A73939">
        <w:rPr>
          <w:sz w:val="32"/>
          <w:szCs w:val="32"/>
        </w:rPr>
        <w:t xml:space="preserve">Comunale </w:t>
      </w:r>
      <w:r w:rsidR="00BD6708">
        <w:rPr>
          <w:sz w:val="32"/>
          <w:szCs w:val="32"/>
        </w:rPr>
        <w:t xml:space="preserve">chiedeva </w:t>
      </w:r>
      <w:r w:rsidR="00A73939">
        <w:rPr>
          <w:sz w:val="32"/>
          <w:szCs w:val="32"/>
        </w:rPr>
        <w:t xml:space="preserve"> testualmente </w:t>
      </w:r>
      <w:r w:rsidR="00BD6708">
        <w:rPr>
          <w:sz w:val="32"/>
          <w:szCs w:val="32"/>
        </w:rPr>
        <w:t>di:</w:t>
      </w:r>
      <w:r w:rsidR="00404080">
        <w:rPr>
          <w:sz w:val="32"/>
          <w:szCs w:val="32"/>
        </w:rPr>
        <w:t xml:space="preserve"> </w:t>
      </w:r>
    </w:p>
    <w:p w:rsidR="00D65242" w:rsidRPr="00AD2DAB" w:rsidRDefault="00D65242" w:rsidP="00BD1CA0">
      <w:pPr>
        <w:jc w:val="both"/>
        <w:rPr>
          <w:sz w:val="32"/>
          <w:szCs w:val="32"/>
        </w:rPr>
      </w:pPr>
      <w:proofErr w:type="gramStart"/>
      <w:r w:rsidRPr="00AD2DAB">
        <w:rPr>
          <w:sz w:val="32"/>
          <w:szCs w:val="32"/>
        </w:rPr>
        <w:t xml:space="preserve">1) </w:t>
      </w:r>
      <w:r w:rsidR="003218F7" w:rsidRPr="00AD2DAB">
        <w:rPr>
          <w:sz w:val="32"/>
          <w:szCs w:val="32"/>
        </w:rPr>
        <w:t xml:space="preserve"> “</w:t>
      </w:r>
      <w:proofErr w:type="gramEnd"/>
      <w:r w:rsidR="003218F7" w:rsidRPr="00AD2DAB">
        <w:rPr>
          <w:sz w:val="32"/>
          <w:szCs w:val="32"/>
        </w:rPr>
        <w:t xml:space="preserve"> </w:t>
      </w:r>
      <w:r w:rsidR="003218F7" w:rsidRPr="003C40DC">
        <w:rPr>
          <w:b/>
          <w:sz w:val="32"/>
          <w:szCs w:val="32"/>
        </w:rPr>
        <w:t>valutare la prospettiva dell’eventuale esproprio per pubblica utilità dell’intero immobile realizzato</w:t>
      </w:r>
      <w:r w:rsidR="003218F7" w:rsidRPr="00AD2DAB">
        <w:rPr>
          <w:sz w:val="32"/>
          <w:szCs w:val="32"/>
        </w:rPr>
        <w:t xml:space="preserve"> , il cui valore accertato</w:t>
      </w:r>
      <w:r w:rsidRPr="00AD2DAB">
        <w:rPr>
          <w:sz w:val="32"/>
          <w:szCs w:val="32"/>
        </w:rPr>
        <w:t xml:space="preserve"> po</w:t>
      </w:r>
      <w:r w:rsidR="00404080">
        <w:rPr>
          <w:sz w:val="32"/>
          <w:szCs w:val="32"/>
        </w:rPr>
        <w:t>t</w:t>
      </w:r>
      <w:r w:rsidR="00BD6708">
        <w:rPr>
          <w:sz w:val="32"/>
          <w:szCs w:val="32"/>
        </w:rPr>
        <w:t xml:space="preserve">eva </w:t>
      </w:r>
      <w:r w:rsidRPr="00AD2DAB">
        <w:rPr>
          <w:sz w:val="32"/>
          <w:szCs w:val="32"/>
        </w:rPr>
        <w:t>essere pagato con la stipula di un apposito mutuo, le cui rate ve</w:t>
      </w:r>
      <w:r w:rsidR="00404080">
        <w:rPr>
          <w:sz w:val="32"/>
          <w:szCs w:val="32"/>
        </w:rPr>
        <w:t xml:space="preserve">rranno </w:t>
      </w:r>
      <w:r w:rsidRPr="00AD2DAB">
        <w:rPr>
          <w:sz w:val="32"/>
          <w:szCs w:val="32"/>
        </w:rPr>
        <w:t>sostenute mediante gli introiti derivanti dal canone di locazione”.</w:t>
      </w:r>
    </w:p>
    <w:p w:rsidR="00A73939" w:rsidRDefault="00D65242" w:rsidP="00BD1CA0">
      <w:pPr>
        <w:jc w:val="both"/>
        <w:rPr>
          <w:sz w:val="32"/>
          <w:szCs w:val="32"/>
        </w:rPr>
      </w:pPr>
      <w:r w:rsidRPr="00AD2DAB">
        <w:rPr>
          <w:sz w:val="32"/>
          <w:szCs w:val="32"/>
        </w:rPr>
        <w:t>2)</w:t>
      </w:r>
      <w:proofErr w:type="gramStart"/>
      <w:r w:rsidRPr="00AD2DAB">
        <w:rPr>
          <w:sz w:val="32"/>
          <w:szCs w:val="32"/>
        </w:rPr>
        <w:t xml:space="preserve">  </w:t>
      </w:r>
      <w:r w:rsidR="003218F7" w:rsidRPr="00AD2DAB">
        <w:rPr>
          <w:sz w:val="32"/>
          <w:szCs w:val="32"/>
        </w:rPr>
        <w:t xml:space="preserve"> </w:t>
      </w:r>
      <w:r w:rsidR="00A73939" w:rsidRPr="003C40DC">
        <w:rPr>
          <w:b/>
          <w:sz w:val="32"/>
          <w:szCs w:val="32"/>
        </w:rPr>
        <w:t>“</w:t>
      </w:r>
      <w:proofErr w:type="gramEnd"/>
      <w:r w:rsidR="00A73939" w:rsidRPr="003C40DC">
        <w:rPr>
          <w:b/>
          <w:sz w:val="32"/>
          <w:szCs w:val="32"/>
        </w:rPr>
        <w:t xml:space="preserve"> accertare tramite appositi periti il costo effettivo sostenuto per la realizzazione dell’immobile </w:t>
      </w:r>
      <w:r w:rsidR="00A73939">
        <w:rPr>
          <w:sz w:val="32"/>
          <w:szCs w:val="32"/>
        </w:rPr>
        <w:t>in oggetto al fine di poter valutare una equa remunerazione del capitale investito e intervenire nella definizione della vertenza in atto che ha come oggetto proprio l’ammontare del canone di locazione ,tenuto conto che per immobili  con tale destinazione  il saggio medio di redditività corrisponde al 6,50%;”</w:t>
      </w:r>
    </w:p>
    <w:p w:rsidR="00A73939" w:rsidRDefault="00A73939" w:rsidP="00BD1CA0">
      <w:pPr>
        <w:jc w:val="both"/>
        <w:rPr>
          <w:sz w:val="32"/>
          <w:szCs w:val="32"/>
        </w:rPr>
      </w:pPr>
      <w:r>
        <w:rPr>
          <w:sz w:val="32"/>
          <w:szCs w:val="32"/>
        </w:rPr>
        <w:t>3) “</w:t>
      </w:r>
      <w:r w:rsidRPr="003C40DC">
        <w:rPr>
          <w:b/>
          <w:sz w:val="32"/>
          <w:szCs w:val="32"/>
        </w:rPr>
        <w:t>procedere, da subito, alla presa in possesso dell’intera struttura</w:t>
      </w:r>
      <w:r>
        <w:rPr>
          <w:sz w:val="32"/>
          <w:szCs w:val="32"/>
        </w:rPr>
        <w:t xml:space="preserve"> tramite l’occupazione d’urgenza della stessa</w:t>
      </w:r>
      <w:r w:rsidR="003C40DC">
        <w:rPr>
          <w:sz w:val="32"/>
          <w:szCs w:val="32"/>
        </w:rPr>
        <w:t xml:space="preserve">, per il </w:t>
      </w:r>
      <w:r w:rsidR="003C40DC" w:rsidRPr="003C40DC">
        <w:rPr>
          <w:b/>
          <w:sz w:val="32"/>
          <w:szCs w:val="32"/>
        </w:rPr>
        <w:t>preminente interesse pubblico</w:t>
      </w:r>
      <w:r w:rsidR="003C40DC">
        <w:rPr>
          <w:sz w:val="32"/>
          <w:szCs w:val="32"/>
        </w:rPr>
        <w:t xml:space="preserve"> volto ad assicurare una idonea sistemazione alla Questura ed alle necessità intrinsec</w:t>
      </w:r>
      <w:r w:rsidR="00BD6708">
        <w:rPr>
          <w:sz w:val="32"/>
          <w:szCs w:val="32"/>
        </w:rPr>
        <w:t>h</w:t>
      </w:r>
      <w:r w:rsidR="003C40DC">
        <w:rPr>
          <w:sz w:val="32"/>
          <w:szCs w:val="32"/>
        </w:rPr>
        <w:t>e correlate al p</w:t>
      </w:r>
      <w:r w:rsidR="00BD6708">
        <w:rPr>
          <w:sz w:val="32"/>
          <w:szCs w:val="32"/>
        </w:rPr>
        <w:t>o</w:t>
      </w:r>
      <w:r w:rsidR="003C40DC">
        <w:rPr>
          <w:sz w:val="32"/>
          <w:szCs w:val="32"/>
        </w:rPr>
        <w:t xml:space="preserve">tenziamento estivo delle forze di Polizia di imminente arrivo a Rimini” </w:t>
      </w:r>
      <w:r>
        <w:rPr>
          <w:sz w:val="32"/>
          <w:szCs w:val="32"/>
        </w:rPr>
        <w:t xml:space="preserve">   </w:t>
      </w:r>
    </w:p>
    <w:p w:rsidR="00440525" w:rsidRDefault="00BD6708" w:rsidP="00BD1CA0">
      <w:pPr>
        <w:jc w:val="both"/>
        <w:rPr>
          <w:sz w:val="32"/>
          <w:szCs w:val="32"/>
        </w:rPr>
      </w:pPr>
      <w:r>
        <w:rPr>
          <w:b/>
          <w:sz w:val="32"/>
          <w:szCs w:val="32"/>
        </w:rPr>
        <w:t>L’</w:t>
      </w:r>
      <w:r w:rsidR="00440525" w:rsidRPr="003547B0">
        <w:rPr>
          <w:b/>
          <w:sz w:val="32"/>
          <w:szCs w:val="32"/>
        </w:rPr>
        <w:t>intera operazione</w:t>
      </w:r>
      <w:r>
        <w:rPr>
          <w:b/>
          <w:sz w:val="32"/>
          <w:szCs w:val="32"/>
        </w:rPr>
        <w:t xml:space="preserve">, </w:t>
      </w:r>
      <w:proofErr w:type="gramStart"/>
      <w:r w:rsidRPr="00BD6708">
        <w:rPr>
          <w:sz w:val="32"/>
          <w:szCs w:val="32"/>
        </w:rPr>
        <w:t xml:space="preserve">dalla </w:t>
      </w:r>
      <w:r w:rsidR="00440525" w:rsidRPr="00BD6708">
        <w:rPr>
          <w:sz w:val="32"/>
          <w:szCs w:val="32"/>
        </w:rPr>
        <w:t xml:space="preserve"> </w:t>
      </w:r>
      <w:r w:rsidR="00440525">
        <w:rPr>
          <w:sz w:val="32"/>
          <w:szCs w:val="32"/>
        </w:rPr>
        <w:t>approvazione</w:t>
      </w:r>
      <w:proofErr w:type="gramEnd"/>
      <w:r w:rsidR="00440525">
        <w:rPr>
          <w:sz w:val="32"/>
          <w:szCs w:val="32"/>
        </w:rPr>
        <w:t xml:space="preserve"> </w:t>
      </w:r>
      <w:r w:rsidR="005F21D7">
        <w:rPr>
          <w:sz w:val="32"/>
          <w:szCs w:val="32"/>
        </w:rPr>
        <w:t xml:space="preserve">il 5.8.98 </w:t>
      </w:r>
      <w:r w:rsidR="00440525">
        <w:rPr>
          <w:sz w:val="32"/>
          <w:szCs w:val="32"/>
        </w:rPr>
        <w:t>del Piano Integrato di Intervento</w:t>
      </w:r>
      <w:r w:rsidR="005F21D7">
        <w:rPr>
          <w:sz w:val="32"/>
          <w:szCs w:val="32"/>
        </w:rPr>
        <w:t>,</w:t>
      </w:r>
      <w:r w:rsidR="00440525">
        <w:rPr>
          <w:sz w:val="32"/>
          <w:szCs w:val="32"/>
        </w:rPr>
        <w:t xml:space="preserve"> </w:t>
      </w:r>
      <w:r>
        <w:rPr>
          <w:sz w:val="32"/>
          <w:szCs w:val="32"/>
        </w:rPr>
        <w:t xml:space="preserve">alla </w:t>
      </w:r>
      <w:r w:rsidR="00440525">
        <w:rPr>
          <w:sz w:val="32"/>
          <w:szCs w:val="32"/>
        </w:rPr>
        <w:t xml:space="preserve">Variante al PRG sull’intera area </w:t>
      </w:r>
      <w:r w:rsidR="005F21D7">
        <w:rPr>
          <w:sz w:val="32"/>
          <w:szCs w:val="32"/>
        </w:rPr>
        <w:t xml:space="preserve">destinata a verde, </w:t>
      </w:r>
      <w:r>
        <w:rPr>
          <w:sz w:val="32"/>
          <w:szCs w:val="32"/>
        </w:rPr>
        <w:t xml:space="preserve">alla stipula della </w:t>
      </w:r>
      <w:r w:rsidR="005F21D7">
        <w:rPr>
          <w:sz w:val="32"/>
          <w:szCs w:val="32"/>
        </w:rPr>
        <w:t xml:space="preserve"> Convenzione attuativa </w:t>
      </w:r>
      <w:r>
        <w:rPr>
          <w:sz w:val="32"/>
          <w:szCs w:val="32"/>
        </w:rPr>
        <w:t xml:space="preserve">il 23.4.99 </w:t>
      </w:r>
      <w:r w:rsidR="005F21D7">
        <w:rPr>
          <w:sz w:val="32"/>
          <w:szCs w:val="32"/>
        </w:rPr>
        <w:t xml:space="preserve">tra Comune e  </w:t>
      </w:r>
      <w:r w:rsidR="00D807E2">
        <w:rPr>
          <w:sz w:val="32"/>
          <w:szCs w:val="32"/>
        </w:rPr>
        <w:t xml:space="preserve">Dama </w:t>
      </w:r>
      <w:proofErr w:type="spellStart"/>
      <w:r w:rsidR="00D807E2">
        <w:rPr>
          <w:sz w:val="32"/>
          <w:szCs w:val="32"/>
        </w:rPr>
        <w:t>Srl</w:t>
      </w:r>
      <w:proofErr w:type="spellEnd"/>
      <w:r>
        <w:rPr>
          <w:sz w:val="32"/>
          <w:szCs w:val="32"/>
        </w:rPr>
        <w:t xml:space="preserve">, </w:t>
      </w:r>
      <w:r w:rsidR="00BD1CA0">
        <w:rPr>
          <w:sz w:val="32"/>
          <w:szCs w:val="32"/>
        </w:rPr>
        <w:t xml:space="preserve">la </w:t>
      </w:r>
      <w:r w:rsidR="00D807E2">
        <w:rPr>
          <w:sz w:val="32"/>
          <w:szCs w:val="32"/>
        </w:rPr>
        <w:lastRenderedPageBreak/>
        <w:t xml:space="preserve">società </w:t>
      </w:r>
      <w:r w:rsidR="00BD1CA0">
        <w:rPr>
          <w:sz w:val="32"/>
          <w:szCs w:val="32"/>
        </w:rPr>
        <w:t xml:space="preserve">privata </w:t>
      </w:r>
      <w:r w:rsidR="00D807E2">
        <w:rPr>
          <w:sz w:val="32"/>
          <w:szCs w:val="32"/>
        </w:rPr>
        <w:t xml:space="preserve">realizzatrice, </w:t>
      </w:r>
      <w:r w:rsidR="005F21D7" w:rsidRPr="003547B0">
        <w:rPr>
          <w:b/>
          <w:sz w:val="32"/>
          <w:szCs w:val="32"/>
        </w:rPr>
        <w:t xml:space="preserve">era stata giustificata solo al fine di poter conseguire un interesse pubblico </w:t>
      </w:r>
      <w:r w:rsidR="005F21D7">
        <w:rPr>
          <w:sz w:val="32"/>
          <w:szCs w:val="32"/>
        </w:rPr>
        <w:t>rappresentato dalla costruzione della nuova sede della Questura e della P</w:t>
      </w:r>
      <w:r>
        <w:rPr>
          <w:sz w:val="32"/>
          <w:szCs w:val="32"/>
        </w:rPr>
        <w:t>o</w:t>
      </w:r>
      <w:r w:rsidR="005F21D7">
        <w:rPr>
          <w:sz w:val="32"/>
          <w:szCs w:val="32"/>
        </w:rPr>
        <w:t xml:space="preserve">lizia Stradale  per una superficie utile di mq.23.732. </w:t>
      </w:r>
    </w:p>
    <w:p w:rsidR="00E561F4" w:rsidRDefault="00D807E2" w:rsidP="00BD1CA0">
      <w:pPr>
        <w:jc w:val="both"/>
        <w:rPr>
          <w:sz w:val="32"/>
          <w:szCs w:val="32"/>
        </w:rPr>
      </w:pPr>
      <w:r>
        <w:rPr>
          <w:sz w:val="32"/>
          <w:szCs w:val="32"/>
        </w:rPr>
        <w:t>P</w:t>
      </w:r>
      <w:r w:rsidR="00071940" w:rsidRPr="00071940">
        <w:rPr>
          <w:b/>
          <w:sz w:val="32"/>
          <w:szCs w:val="32"/>
        </w:rPr>
        <w:t xml:space="preserve">roprio </w:t>
      </w:r>
      <w:r w:rsidR="00E561F4" w:rsidRPr="00071940">
        <w:rPr>
          <w:b/>
          <w:sz w:val="32"/>
          <w:szCs w:val="32"/>
        </w:rPr>
        <w:t xml:space="preserve">in funzione di questo interesse pubblico </w:t>
      </w:r>
      <w:r w:rsidR="00C50008" w:rsidRPr="00071940">
        <w:rPr>
          <w:b/>
          <w:sz w:val="32"/>
          <w:szCs w:val="32"/>
        </w:rPr>
        <w:t xml:space="preserve">era </w:t>
      </w:r>
      <w:r w:rsidR="00E561F4" w:rsidRPr="00071940">
        <w:rPr>
          <w:b/>
          <w:sz w:val="32"/>
          <w:szCs w:val="32"/>
        </w:rPr>
        <w:t xml:space="preserve">stata concessa alla </w:t>
      </w:r>
      <w:r>
        <w:rPr>
          <w:b/>
          <w:sz w:val="32"/>
          <w:szCs w:val="32"/>
        </w:rPr>
        <w:t xml:space="preserve">DAMA </w:t>
      </w:r>
      <w:proofErr w:type="spellStart"/>
      <w:r>
        <w:rPr>
          <w:b/>
          <w:sz w:val="32"/>
          <w:szCs w:val="32"/>
        </w:rPr>
        <w:t>Srl</w:t>
      </w:r>
      <w:proofErr w:type="spellEnd"/>
      <w:r>
        <w:rPr>
          <w:b/>
          <w:sz w:val="32"/>
          <w:szCs w:val="32"/>
        </w:rPr>
        <w:t xml:space="preserve"> </w:t>
      </w:r>
      <w:r w:rsidR="003547B0" w:rsidRPr="00071940">
        <w:rPr>
          <w:b/>
          <w:sz w:val="32"/>
          <w:szCs w:val="32"/>
        </w:rPr>
        <w:t>la possibilità di edificare</w:t>
      </w:r>
      <w:r w:rsidR="003547B0">
        <w:rPr>
          <w:sz w:val="32"/>
          <w:szCs w:val="32"/>
        </w:rPr>
        <w:t xml:space="preserve"> n.5 palazzine a destinazione residenziale </w:t>
      </w:r>
      <w:r w:rsidR="00793591">
        <w:rPr>
          <w:sz w:val="32"/>
          <w:szCs w:val="32"/>
        </w:rPr>
        <w:t>(</w:t>
      </w:r>
      <w:proofErr w:type="spellStart"/>
      <w:r w:rsidR="00793591">
        <w:rPr>
          <w:sz w:val="32"/>
          <w:szCs w:val="32"/>
        </w:rPr>
        <w:t>tot.Su</w:t>
      </w:r>
      <w:proofErr w:type="spellEnd"/>
      <w:r w:rsidR="00793591">
        <w:rPr>
          <w:sz w:val="32"/>
          <w:szCs w:val="32"/>
        </w:rPr>
        <w:t xml:space="preserve"> mq.3.800)</w:t>
      </w:r>
      <w:r w:rsidR="00BD6708">
        <w:rPr>
          <w:sz w:val="32"/>
          <w:szCs w:val="32"/>
        </w:rPr>
        <w:t xml:space="preserve"> e </w:t>
      </w:r>
      <w:r w:rsidR="00793591">
        <w:rPr>
          <w:sz w:val="32"/>
          <w:szCs w:val="32"/>
        </w:rPr>
        <w:t xml:space="preserve">un fabbricato a destinazione mista direzionale/ commerciale </w:t>
      </w:r>
      <w:proofErr w:type="gramStart"/>
      <w:r w:rsidR="00793591">
        <w:rPr>
          <w:sz w:val="32"/>
          <w:szCs w:val="32"/>
        </w:rPr>
        <w:t>( Su</w:t>
      </w:r>
      <w:proofErr w:type="gramEnd"/>
      <w:r w:rsidR="00793591">
        <w:rPr>
          <w:sz w:val="32"/>
          <w:szCs w:val="32"/>
        </w:rPr>
        <w:t xml:space="preserve"> mq.11.000 )</w:t>
      </w:r>
      <w:r w:rsidR="00071940">
        <w:rPr>
          <w:sz w:val="32"/>
          <w:szCs w:val="32"/>
        </w:rPr>
        <w:t>.</w:t>
      </w:r>
    </w:p>
    <w:p w:rsidR="00071940" w:rsidRDefault="008D3AE9" w:rsidP="00BD1CA0">
      <w:pPr>
        <w:jc w:val="both"/>
        <w:rPr>
          <w:sz w:val="32"/>
          <w:szCs w:val="32"/>
        </w:rPr>
      </w:pPr>
      <w:r>
        <w:rPr>
          <w:sz w:val="32"/>
          <w:szCs w:val="32"/>
        </w:rPr>
        <w:t xml:space="preserve">E’ </w:t>
      </w:r>
      <w:r w:rsidR="00DF30D2">
        <w:rPr>
          <w:sz w:val="32"/>
          <w:szCs w:val="32"/>
        </w:rPr>
        <w:t xml:space="preserve">noto a tutti </w:t>
      </w:r>
      <w:r>
        <w:rPr>
          <w:sz w:val="32"/>
          <w:szCs w:val="32"/>
        </w:rPr>
        <w:t xml:space="preserve">che </w:t>
      </w:r>
      <w:r w:rsidR="00AB19F2">
        <w:rPr>
          <w:sz w:val="32"/>
          <w:szCs w:val="32"/>
        </w:rPr>
        <w:t>l</w:t>
      </w:r>
      <w:r w:rsidR="00DF30D2">
        <w:rPr>
          <w:sz w:val="32"/>
          <w:szCs w:val="32"/>
        </w:rPr>
        <w:t xml:space="preserve">’immobile costruito in tre </w:t>
      </w:r>
      <w:r w:rsidR="003B479B">
        <w:rPr>
          <w:sz w:val="32"/>
          <w:szCs w:val="32"/>
        </w:rPr>
        <w:t>a</w:t>
      </w:r>
      <w:r w:rsidR="00DF30D2">
        <w:rPr>
          <w:sz w:val="32"/>
          <w:szCs w:val="32"/>
        </w:rPr>
        <w:t xml:space="preserve">nni dal 2000 al 2003 </w:t>
      </w:r>
      <w:r w:rsidR="00AB19F2">
        <w:rPr>
          <w:sz w:val="32"/>
          <w:szCs w:val="32"/>
        </w:rPr>
        <w:t>con la destinazione ad uso pubblico (</w:t>
      </w:r>
      <w:proofErr w:type="gramStart"/>
      <w:r w:rsidR="00AB19F2">
        <w:rPr>
          <w:sz w:val="32"/>
          <w:szCs w:val="32"/>
        </w:rPr>
        <w:t>Questura)</w:t>
      </w:r>
      <w:r w:rsidR="00DF30D2">
        <w:rPr>
          <w:sz w:val="32"/>
          <w:szCs w:val="32"/>
        </w:rPr>
        <w:t xml:space="preserve"> </w:t>
      </w:r>
      <w:r w:rsidR="00AB19F2">
        <w:rPr>
          <w:sz w:val="32"/>
          <w:szCs w:val="32"/>
        </w:rPr>
        <w:t xml:space="preserve"> approvata</w:t>
      </w:r>
      <w:proofErr w:type="gramEnd"/>
      <w:r w:rsidR="00AB19F2">
        <w:rPr>
          <w:sz w:val="32"/>
          <w:szCs w:val="32"/>
        </w:rPr>
        <w:t xml:space="preserve"> in origine  </w:t>
      </w:r>
      <w:r w:rsidR="00AB19F2" w:rsidRPr="00DF30D2">
        <w:rPr>
          <w:b/>
          <w:sz w:val="32"/>
          <w:szCs w:val="32"/>
        </w:rPr>
        <w:t xml:space="preserve">non </w:t>
      </w:r>
      <w:r w:rsidR="00D807E2">
        <w:rPr>
          <w:b/>
          <w:sz w:val="32"/>
          <w:szCs w:val="32"/>
        </w:rPr>
        <w:t xml:space="preserve">è </w:t>
      </w:r>
      <w:r w:rsidR="00DF30D2" w:rsidRPr="00DF30D2">
        <w:rPr>
          <w:b/>
          <w:sz w:val="32"/>
          <w:szCs w:val="32"/>
        </w:rPr>
        <w:t xml:space="preserve"> </w:t>
      </w:r>
      <w:r w:rsidR="00AB19F2" w:rsidRPr="00DF30D2">
        <w:rPr>
          <w:b/>
          <w:sz w:val="32"/>
          <w:szCs w:val="32"/>
        </w:rPr>
        <w:t xml:space="preserve">stato consegnato al Ministero dell’Interno  </w:t>
      </w:r>
      <w:r w:rsidR="00071940" w:rsidRPr="00DF30D2">
        <w:rPr>
          <w:b/>
          <w:sz w:val="32"/>
          <w:szCs w:val="32"/>
        </w:rPr>
        <w:t xml:space="preserve"> </w:t>
      </w:r>
      <w:r w:rsidR="00AB19F2" w:rsidRPr="00DF30D2">
        <w:rPr>
          <w:b/>
          <w:sz w:val="32"/>
          <w:szCs w:val="32"/>
        </w:rPr>
        <w:t>per il mancato accordo sul canone di locazione</w:t>
      </w:r>
      <w:r w:rsidR="00AB19F2">
        <w:rPr>
          <w:sz w:val="32"/>
          <w:szCs w:val="32"/>
        </w:rPr>
        <w:t xml:space="preserve"> </w:t>
      </w:r>
      <w:r w:rsidR="00DF30D2">
        <w:rPr>
          <w:sz w:val="32"/>
          <w:szCs w:val="32"/>
        </w:rPr>
        <w:t xml:space="preserve">di oltre </w:t>
      </w:r>
      <w:r w:rsidR="00587FD7">
        <w:rPr>
          <w:sz w:val="32"/>
          <w:szCs w:val="32"/>
        </w:rPr>
        <w:t xml:space="preserve">3.600.000 euro annui </w:t>
      </w:r>
      <w:r w:rsidR="00AB19F2">
        <w:rPr>
          <w:sz w:val="32"/>
          <w:szCs w:val="32"/>
        </w:rPr>
        <w:t>.</w:t>
      </w:r>
    </w:p>
    <w:p w:rsidR="00071940" w:rsidRDefault="00B0384A" w:rsidP="00BD1CA0">
      <w:pPr>
        <w:jc w:val="both"/>
        <w:rPr>
          <w:b/>
          <w:sz w:val="32"/>
          <w:szCs w:val="32"/>
        </w:rPr>
      </w:pPr>
      <w:r w:rsidRPr="00337CBC">
        <w:rPr>
          <w:b/>
          <w:sz w:val="32"/>
          <w:szCs w:val="32"/>
        </w:rPr>
        <w:t>Da rilevare,</w:t>
      </w:r>
      <w:r w:rsidR="00D807E2">
        <w:rPr>
          <w:b/>
          <w:sz w:val="32"/>
          <w:szCs w:val="32"/>
        </w:rPr>
        <w:t xml:space="preserve"> </w:t>
      </w:r>
      <w:proofErr w:type="gramStart"/>
      <w:r w:rsidR="00D807E2">
        <w:rPr>
          <w:b/>
          <w:sz w:val="32"/>
          <w:szCs w:val="32"/>
        </w:rPr>
        <w:t xml:space="preserve">peraltro, </w:t>
      </w:r>
      <w:r w:rsidR="008D3AE9" w:rsidRPr="00337CBC">
        <w:rPr>
          <w:b/>
          <w:sz w:val="32"/>
          <w:szCs w:val="32"/>
        </w:rPr>
        <w:t xml:space="preserve"> </w:t>
      </w:r>
      <w:r w:rsidR="002A5E2C" w:rsidRPr="00337CBC">
        <w:rPr>
          <w:b/>
          <w:sz w:val="32"/>
          <w:szCs w:val="32"/>
        </w:rPr>
        <w:t>secondo</w:t>
      </w:r>
      <w:proofErr w:type="gramEnd"/>
      <w:r w:rsidR="002A5E2C" w:rsidRPr="00337CBC">
        <w:rPr>
          <w:b/>
          <w:sz w:val="32"/>
          <w:szCs w:val="32"/>
        </w:rPr>
        <w:t xml:space="preserve"> lo stesso Ufficio Legale del Comune, </w:t>
      </w:r>
      <w:r w:rsidR="00D807E2">
        <w:rPr>
          <w:b/>
          <w:sz w:val="32"/>
          <w:szCs w:val="32"/>
        </w:rPr>
        <w:t xml:space="preserve">che </w:t>
      </w:r>
      <w:r w:rsidR="00A96C0A" w:rsidRPr="00A96C0A">
        <w:rPr>
          <w:sz w:val="32"/>
          <w:szCs w:val="32"/>
        </w:rPr>
        <w:t xml:space="preserve">  </w:t>
      </w:r>
      <w:r w:rsidR="00612539" w:rsidRPr="00A96C0A">
        <w:rPr>
          <w:sz w:val="32"/>
          <w:szCs w:val="32"/>
        </w:rPr>
        <w:t xml:space="preserve"> </w:t>
      </w:r>
      <w:r w:rsidR="00A96C0A" w:rsidRPr="00A96C0A">
        <w:rPr>
          <w:sz w:val="32"/>
          <w:szCs w:val="32"/>
        </w:rPr>
        <w:t xml:space="preserve">nella  Convenzione </w:t>
      </w:r>
      <w:r w:rsidR="00586F58">
        <w:rPr>
          <w:sz w:val="32"/>
          <w:szCs w:val="32"/>
        </w:rPr>
        <w:t xml:space="preserve">sottoscritta </w:t>
      </w:r>
      <w:r w:rsidR="00A96C0A" w:rsidRPr="00A96C0A">
        <w:rPr>
          <w:sz w:val="32"/>
          <w:szCs w:val="32"/>
        </w:rPr>
        <w:t xml:space="preserve">tra Comune e la DAMA </w:t>
      </w:r>
      <w:proofErr w:type="spellStart"/>
      <w:r w:rsidR="00A96C0A" w:rsidRPr="00A96C0A">
        <w:rPr>
          <w:sz w:val="32"/>
          <w:szCs w:val="32"/>
        </w:rPr>
        <w:t>Srl</w:t>
      </w:r>
      <w:proofErr w:type="spellEnd"/>
      <w:r w:rsidR="00A96C0A" w:rsidRPr="00A96C0A">
        <w:rPr>
          <w:sz w:val="32"/>
          <w:szCs w:val="32"/>
        </w:rPr>
        <w:t xml:space="preserve"> </w:t>
      </w:r>
      <w:r w:rsidR="00A96C0A">
        <w:rPr>
          <w:b/>
          <w:sz w:val="32"/>
          <w:szCs w:val="32"/>
        </w:rPr>
        <w:t xml:space="preserve"> </w:t>
      </w:r>
      <w:r w:rsidRPr="00337CBC">
        <w:rPr>
          <w:b/>
          <w:sz w:val="32"/>
          <w:szCs w:val="32"/>
        </w:rPr>
        <w:t>quanto scritto nelle premesse</w:t>
      </w:r>
      <w:r>
        <w:rPr>
          <w:sz w:val="32"/>
          <w:szCs w:val="32"/>
        </w:rPr>
        <w:t xml:space="preserve"> </w:t>
      </w:r>
      <w:r w:rsidR="00337CBC">
        <w:rPr>
          <w:sz w:val="32"/>
          <w:szCs w:val="32"/>
        </w:rPr>
        <w:t>,</w:t>
      </w:r>
      <w:r>
        <w:rPr>
          <w:sz w:val="32"/>
          <w:szCs w:val="32"/>
        </w:rPr>
        <w:t xml:space="preserve"> </w:t>
      </w:r>
      <w:r w:rsidR="00337CBC">
        <w:rPr>
          <w:sz w:val="32"/>
          <w:szCs w:val="32"/>
        </w:rPr>
        <w:t>”</w:t>
      </w:r>
      <w:r w:rsidR="00337CBC" w:rsidRPr="00586F58">
        <w:rPr>
          <w:sz w:val="32"/>
          <w:szCs w:val="32"/>
          <w:u w:val="single"/>
        </w:rPr>
        <w:t xml:space="preserve">lo scopo della presente convenzione è quello di regolamentare, fra l’altro, </w:t>
      </w:r>
      <w:r w:rsidR="00A96C0A" w:rsidRPr="00586F58">
        <w:rPr>
          <w:sz w:val="32"/>
          <w:szCs w:val="32"/>
          <w:u w:val="single"/>
        </w:rPr>
        <w:t>t</w:t>
      </w:r>
      <w:r w:rsidR="00337CBC" w:rsidRPr="00586F58">
        <w:rPr>
          <w:sz w:val="32"/>
          <w:szCs w:val="32"/>
          <w:u w:val="single"/>
        </w:rPr>
        <w:t>empi e modalità di realizzazione dell’opera pubblica e della sua effettiva destinazione alle finalità istituzionali indicate</w:t>
      </w:r>
      <w:r w:rsidR="00337CBC" w:rsidRPr="00A96C0A">
        <w:rPr>
          <w:sz w:val="32"/>
          <w:szCs w:val="32"/>
        </w:rPr>
        <w:t xml:space="preserve"> “</w:t>
      </w:r>
      <w:r w:rsidR="00337CBC">
        <w:rPr>
          <w:sz w:val="32"/>
          <w:szCs w:val="32"/>
        </w:rPr>
        <w:t xml:space="preserve">  </w:t>
      </w:r>
      <w:r w:rsidR="003B479B">
        <w:rPr>
          <w:b/>
          <w:sz w:val="32"/>
          <w:szCs w:val="32"/>
        </w:rPr>
        <w:t xml:space="preserve">poi </w:t>
      </w:r>
      <w:r w:rsidR="00BD1CA0">
        <w:rPr>
          <w:b/>
          <w:sz w:val="32"/>
          <w:szCs w:val="32"/>
        </w:rPr>
        <w:t xml:space="preserve">non è stato </w:t>
      </w:r>
      <w:r w:rsidR="00337CBC" w:rsidRPr="00337CBC">
        <w:rPr>
          <w:b/>
          <w:sz w:val="32"/>
          <w:szCs w:val="32"/>
        </w:rPr>
        <w:t>ripreso dall’articolato della Convenzione</w:t>
      </w:r>
      <w:r w:rsidR="00337CBC">
        <w:rPr>
          <w:b/>
          <w:sz w:val="32"/>
          <w:szCs w:val="32"/>
        </w:rPr>
        <w:t>.</w:t>
      </w:r>
      <w:r w:rsidR="00337CBC" w:rsidRPr="00337CBC">
        <w:rPr>
          <w:b/>
          <w:sz w:val="32"/>
          <w:szCs w:val="32"/>
        </w:rPr>
        <w:t xml:space="preserve"> </w:t>
      </w:r>
    </w:p>
    <w:p w:rsidR="00337CBC" w:rsidRPr="006B49FF" w:rsidRDefault="00586F58" w:rsidP="00BD1CA0">
      <w:pPr>
        <w:jc w:val="both"/>
        <w:rPr>
          <w:sz w:val="32"/>
          <w:szCs w:val="32"/>
        </w:rPr>
      </w:pPr>
      <w:r w:rsidRPr="00336897">
        <w:rPr>
          <w:b/>
          <w:sz w:val="32"/>
          <w:szCs w:val="32"/>
        </w:rPr>
        <w:t>E’ incredibile</w:t>
      </w:r>
      <w:r w:rsidR="00D807E2" w:rsidRPr="00336897">
        <w:rPr>
          <w:b/>
          <w:sz w:val="32"/>
          <w:szCs w:val="32"/>
        </w:rPr>
        <w:t xml:space="preserve">, ma </w:t>
      </w:r>
      <w:r w:rsidRPr="00336897">
        <w:rPr>
          <w:b/>
          <w:sz w:val="32"/>
          <w:szCs w:val="32"/>
        </w:rPr>
        <w:t xml:space="preserve">l’Amministrazione Comunale non </w:t>
      </w:r>
      <w:r w:rsidR="00D807E2" w:rsidRPr="00336897">
        <w:rPr>
          <w:b/>
          <w:sz w:val="32"/>
          <w:szCs w:val="32"/>
        </w:rPr>
        <w:t xml:space="preserve">ha </w:t>
      </w:r>
      <w:r w:rsidRPr="00336897">
        <w:rPr>
          <w:b/>
          <w:sz w:val="32"/>
          <w:szCs w:val="32"/>
        </w:rPr>
        <w:t xml:space="preserve">previsto nella Convenzione i </w:t>
      </w:r>
      <w:r w:rsidR="00B70E00" w:rsidRPr="00336897">
        <w:rPr>
          <w:b/>
          <w:sz w:val="32"/>
          <w:szCs w:val="32"/>
        </w:rPr>
        <w:t xml:space="preserve"> </w:t>
      </w:r>
      <w:r w:rsidR="00337CBC" w:rsidRPr="00336897">
        <w:rPr>
          <w:b/>
          <w:sz w:val="32"/>
          <w:szCs w:val="32"/>
        </w:rPr>
        <w:t xml:space="preserve">tempi e </w:t>
      </w:r>
      <w:r w:rsidRPr="00336897">
        <w:rPr>
          <w:b/>
          <w:sz w:val="32"/>
          <w:szCs w:val="32"/>
        </w:rPr>
        <w:t xml:space="preserve">le </w:t>
      </w:r>
      <w:r w:rsidR="00337CBC" w:rsidRPr="00336897">
        <w:rPr>
          <w:b/>
          <w:sz w:val="32"/>
          <w:szCs w:val="32"/>
        </w:rPr>
        <w:t>modalità dell’effettiva destinazione della sede della Questura</w:t>
      </w:r>
      <w:r>
        <w:rPr>
          <w:b/>
          <w:sz w:val="32"/>
          <w:szCs w:val="32"/>
        </w:rPr>
        <w:t>.</w:t>
      </w:r>
      <w:r w:rsidR="00337CBC" w:rsidRPr="006B49FF">
        <w:rPr>
          <w:sz w:val="32"/>
          <w:szCs w:val="32"/>
        </w:rPr>
        <w:t xml:space="preserve"> </w:t>
      </w:r>
    </w:p>
    <w:p w:rsidR="006B49FF" w:rsidRDefault="006B49FF" w:rsidP="00BD1CA0">
      <w:pPr>
        <w:jc w:val="both"/>
        <w:rPr>
          <w:sz w:val="32"/>
          <w:szCs w:val="32"/>
        </w:rPr>
      </w:pPr>
      <w:r w:rsidRPr="006B49FF">
        <w:rPr>
          <w:sz w:val="32"/>
          <w:szCs w:val="32"/>
        </w:rPr>
        <w:t xml:space="preserve">Al Comune </w:t>
      </w:r>
      <w:r w:rsidR="003B479B">
        <w:rPr>
          <w:sz w:val="32"/>
          <w:szCs w:val="32"/>
        </w:rPr>
        <w:t xml:space="preserve">è rimasto solo </w:t>
      </w:r>
      <w:r w:rsidRPr="00B70E00">
        <w:rPr>
          <w:b/>
          <w:sz w:val="32"/>
          <w:szCs w:val="32"/>
        </w:rPr>
        <w:t xml:space="preserve">intimare alla </w:t>
      </w:r>
      <w:proofErr w:type="spellStart"/>
      <w:r w:rsidRPr="00B70E00">
        <w:rPr>
          <w:b/>
          <w:sz w:val="32"/>
          <w:szCs w:val="32"/>
        </w:rPr>
        <w:t>Soc.Dama</w:t>
      </w:r>
      <w:proofErr w:type="spellEnd"/>
      <w:r w:rsidRPr="00B70E00">
        <w:rPr>
          <w:b/>
          <w:sz w:val="32"/>
          <w:szCs w:val="32"/>
        </w:rPr>
        <w:t xml:space="preserve"> </w:t>
      </w:r>
      <w:proofErr w:type="gramStart"/>
      <w:r w:rsidRPr="00B70E00">
        <w:rPr>
          <w:b/>
          <w:sz w:val="32"/>
          <w:szCs w:val="32"/>
        </w:rPr>
        <w:t>di  dare</w:t>
      </w:r>
      <w:proofErr w:type="gramEnd"/>
      <w:r w:rsidRPr="00B70E00">
        <w:rPr>
          <w:b/>
          <w:sz w:val="32"/>
          <w:szCs w:val="32"/>
        </w:rPr>
        <w:t xml:space="preserve"> effettiva destinazione al</w:t>
      </w:r>
      <w:r w:rsidR="00B70E00" w:rsidRPr="00B70E00">
        <w:rPr>
          <w:b/>
          <w:sz w:val="32"/>
          <w:szCs w:val="32"/>
        </w:rPr>
        <w:t>l’opera pubblica entro 120 gg. e</w:t>
      </w:r>
      <w:r w:rsidR="00B70E00">
        <w:rPr>
          <w:sz w:val="32"/>
          <w:szCs w:val="32"/>
        </w:rPr>
        <w:t xml:space="preserve"> </w:t>
      </w:r>
      <w:r w:rsidRPr="006B49FF">
        <w:rPr>
          <w:sz w:val="32"/>
          <w:szCs w:val="32"/>
        </w:rPr>
        <w:t xml:space="preserve"> </w:t>
      </w:r>
      <w:r w:rsidR="00B70E00">
        <w:rPr>
          <w:sz w:val="32"/>
          <w:szCs w:val="32"/>
        </w:rPr>
        <w:t xml:space="preserve"> r</w:t>
      </w:r>
      <w:r w:rsidRPr="006B49FF">
        <w:rPr>
          <w:sz w:val="32"/>
          <w:szCs w:val="32"/>
        </w:rPr>
        <w:t>evocare le</w:t>
      </w:r>
      <w:r>
        <w:rPr>
          <w:b/>
          <w:sz w:val="32"/>
          <w:szCs w:val="32"/>
        </w:rPr>
        <w:t xml:space="preserve"> previsioni edificatorie </w:t>
      </w:r>
      <w:r w:rsidRPr="00B70E00">
        <w:rPr>
          <w:sz w:val="32"/>
          <w:szCs w:val="32"/>
        </w:rPr>
        <w:t>di 14.800 mq tra a residenziale,</w:t>
      </w:r>
      <w:r w:rsidR="00B70E00" w:rsidRPr="00B70E00">
        <w:rPr>
          <w:sz w:val="32"/>
          <w:szCs w:val="32"/>
        </w:rPr>
        <w:t xml:space="preserve"> </w:t>
      </w:r>
      <w:r w:rsidRPr="00B70E00">
        <w:rPr>
          <w:sz w:val="32"/>
          <w:szCs w:val="32"/>
        </w:rPr>
        <w:t>comm</w:t>
      </w:r>
      <w:r w:rsidR="00B70E00" w:rsidRPr="00B70E00">
        <w:rPr>
          <w:sz w:val="32"/>
          <w:szCs w:val="32"/>
        </w:rPr>
        <w:t>erciale ,</w:t>
      </w:r>
      <w:r w:rsidRPr="00B70E00">
        <w:rPr>
          <w:sz w:val="32"/>
          <w:szCs w:val="32"/>
        </w:rPr>
        <w:t xml:space="preserve"> direzionale.</w:t>
      </w:r>
    </w:p>
    <w:p w:rsidR="00E42246" w:rsidRDefault="00E42246" w:rsidP="00BD1CA0">
      <w:pPr>
        <w:jc w:val="both"/>
        <w:rPr>
          <w:sz w:val="32"/>
          <w:szCs w:val="32"/>
        </w:rPr>
      </w:pPr>
      <w:r w:rsidRPr="003B479B">
        <w:rPr>
          <w:b/>
          <w:sz w:val="32"/>
          <w:szCs w:val="32"/>
        </w:rPr>
        <w:t xml:space="preserve">Il resto è la storia che dura da quindici </w:t>
      </w:r>
      <w:proofErr w:type="gramStart"/>
      <w:r w:rsidRPr="003B479B">
        <w:rPr>
          <w:b/>
          <w:sz w:val="32"/>
          <w:szCs w:val="32"/>
        </w:rPr>
        <w:t>anni</w:t>
      </w:r>
      <w:r>
        <w:rPr>
          <w:sz w:val="32"/>
          <w:szCs w:val="32"/>
        </w:rPr>
        <w:t>,  di</w:t>
      </w:r>
      <w:proofErr w:type="gramEnd"/>
      <w:r>
        <w:rPr>
          <w:sz w:val="32"/>
          <w:szCs w:val="32"/>
        </w:rPr>
        <w:t xml:space="preserve"> immobilismo, latitanza, omissioni,</w:t>
      </w:r>
      <w:r w:rsidR="000C0562">
        <w:rPr>
          <w:sz w:val="32"/>
          <w:szCs w:val="32"/>
        </w:rPr>
        <w:t xml:space="preserve"> ritardi, </w:t>
      </w:r>
      <w:r>
        <w:rPr>
          <w:sz w:val="32"/>
          <w:szCs w:val="32"/>
        </w:rPr>
        <w:t xml:space="preserve">responsabilità </w:t>
      </w:r>
      <w:r w:rsidR="008C7FBE">
        <w:rPr>
          <w:sz w:val="32"/>
          <w:szCs w:val="32"/>
        </w:rPr>
        <w:t>d</w:t>
      </w:r>
      <w:r w:rsidR="00586F58">
        <w:rPr>
          <w:sz w:val="32"/>
          <w:szCs w:val="32"/>
        </w:rPr>
        <w:t xml:space="preserve">el </w:t>
      </w:r>
      <w:r w:rsidR="008C7FBE">
        <w:rPr>
          <w:sz w:val="32"/>
          <w:szCs w:val="32"/>
        </w:rPr>
        <w:t xml:space="preserve">privato e </w:t>
      </w:r>
      <w:r w:rsidR="00586F58">
        <w:rPr>
          <w:sz w:val="32"/>
          <w:szCs w:val="32"/>
        </w:rPr>
        <w:t xml:space="preserve">del </w:t>
      </w:r>
      <w:r w:rsidR="000C0562">
        <w:rPr>
          <w:sz w:val="32"/>
          <w:szCs w:val="32"/>
        </w:rPr>
        <w:t>pubblico,</w:t>
      </w:r>
      <w:r w:rsidR="00586F58">
        <w:rPr>
          <w:sz w:val="32"/>
          <w:szCs w:val="32"/>
        </w:rPr>
        <w:t xml:space="preserve"> </w:t>
      </w:r>
      <w:r w:rsidR="000C0562">
        <w:rPr>
          <w:sz w:val="32"/>
          <w:szCs w:val="32"/>
        </w:rPr>
        <w:t xml:space="preserve">tra </w:t>
      </w:r>
      <w:r w:rsidR="008C7FBE">
        <w:rPr>
          <w:sz w:val="32"/>
          <w:szCs w:val="32"/>
        </w:rPr>
        <w:t xml:space="preserve">Amministrazione Comunale e </w:t>
      </w:r>
      <w:r w:rsidR="000C0562">
        <w:rPr>
          <w:sz w:val="32"/>
          <w:szCs w:val="32"/>
        </w:rPr>
        <w:t>G</w:t>
      </w:r>
      <w:r w:rsidR="008C7FBE">
        <w:rPr>
          <w:sz w:val="32"/>
          <w:szCs w:val="32"/>
        </w:rPr>
        <w:t>overni di tutti i colori</w:t>
      </w:r>
      <w:r w:rsidR="000C0562">
        <w:rPr>
          <w:sz w:val="32"/>
          <w:szCs w:val="32"/>
        </w:rPr>
        <w:t xml:space="preserve">, </w:t>
      </w:r>
      <w:r w:rsidR="00C75A37">
        <w:rPr>
          <w:sz w:val="32"/>
          <w:szCs w:val="32"/>
        </w:rPr>
        <w:t>di p</w:t>
      </w:r>
      <w:r w:rsidR="008C7FBE">
        <w:rPr>
          <w:sz w:val="32"/>
          <w:szCs w:val="32"/>
        </w:rPr>
        <w:t>asserelle  dei Ministri</w:t>
      </w:r>
      <w:r w:rsidR="00C75A37">
        <w:rPr>
          <w:sz w:val="32"/>
          <w:szCs w:val="32"/>
        </w:rPr>
        <w:t xml:space="preserve"> </w:t>
      </w:r>
      <w:r w:rsidR="003B479B">
        <w:rPr>
          <w:sz w:val="32"/>
          <w:szCs w:val="32"/>
        </w:rPr>
        <w:t xml:space="preserve">degli Interni </w:t>
      </w:r>
      <w:r w:rsidR="000C0562">
        <w:rPr>
          <w:sz w:val="32"/>
          <w:szCs w:val="32"/>
        </w:rPr>
        <w:t>e d</w:t>
      </w:r>
      <w:r w:rsidR="003B479B">
        <w:rPr>
          <w:sz w:val="32"/>
          <w:szCs w:val="32"/>
        </w:rPr>
        <w:t xml:space="preserve">i annunci, </w:t>
      </w:r>
      <w:r w:rsidR="00D807E2">
        <w:rPr>
          <w:sz w:val="32"/>
          <w:szCs w:val="32"/>
        </w:rPr>
        <w:t>come</w:t>
      </w:r>
      <w:r w:rsidR="008D09EF">
        <w:rPr>
          <w:sz w:val="32"/>
          <w:szCs w:val="32"/>
        </w:rPr>
        <w:t xml:space="preserve"> </w:t>
      </w:r>
      <w:r w:rsidR="003B479B">
        <w:rPr>
          <w:sz w:val="32"/>
          <w:szCs w:val="32"/>
        </w:rPr>
        <w:t xml:space="preserve">quello folle del </w:t>
      </w:r>
      <w:proofErr w:type="spellStart"/>
      <w:r w:rsidR="003B479B">
        <w:rPr>
          <w:sz w:val="32"/>
          <w:szCs w:val="32"/>
        </w:rPr>
        <w:t>pre</w:t>
      </w:r>
      <w:proofErr w:type="spellEnd"/>
      <w:r w:rsidR="003B479B">
        <w:rPr>
          <w:sz w:val="32"/>
          <w:szCs w:val="32"/>
        </w:rPr>
        <w:t xml:space="preserve"> Bando di costruire un’altra Questura</w:t>
      </w:r>
      <w:r w:rsidR="00EF6CA0">
        <w:rPr>
          <w:sz w:val="32"/>
          <w:szCs w:val="32"/>
        </w:rPr>
        <w:t xml:space="preserve"> su un terreno della Fiera.</w:t>
      </w:r>
    </w:p>
    <w:p w:rsidR="00A87BD9" w:rsidRPr="00571E2C" w:rsidRDefault="00D807E2" w:rsidP="00BD1CA0">
      <w:pPr>
        <w:jc w:val="both"/>
        <w:rPr>
          <w:b/>
          <w:sz w:val="32"/>
          <w:szCs w:val="32"/>
        </w:rPr>
      </w:pPr>
      <w:r>
        <w:rPr>
          <w:b/>
          <w:sz w:val="32"/>
          <w:szCs w:val="32"/>
        </w:rPr>
        <w:t xml:space="preserve">In </w:t>
      </w:r>
      <w:r w:rsidR="00EF6CA0">
        <w:rPr>
          <w:b/>
          <w:sz w:val="32"/>
          <w:szCs w:val="32"/>
        </w:rPr>
        <w:t xml:space="preserve">quanto al tanto enfatizzato </w:t>
      </w:r>
      <w:r w:rsidR="000D6314" w:rsidRPr="00571E2C">
        <w:rPr>
          <w:b/>
          <w:sz w:val="32"/>
          <w:szCs w:val="32"/>
        </w:rPr>
        <w:t>Patto della Sicurezza</w:t>
      </w:r>
      <w:r w:rsidR="000D6314">
        <w:rPr>
          <w:sz w:val="32"/>
          <w:szCs w:val="32"/>
        </w:rPr>
        <w:t xml:space="preserve"> </w:t>
      </w:r>
      <w:r w:rsidR="00EF6CA0">
        <w:rPr>
          <w:sz w:val="32"/>
          <w:szCs w:val="32"/>
        </w:rPr>
        <w:t xml:space="preserve">sottoscritto </w:t>
      </w:r>
      <w:r w:rsidR="000D6314">
        <w:rPr>
          <w:sz w:val="32"/>
          <w:szCs w:val="32"/>
        </w:rPr>
        <w:t xml:space="preserve">il 15 Dicembre 2017 dal Ministro </w:t>
      </w:r>
      <w:proofErr w:type="spellStart"/>
      <w:r w:rsidR="000D6314">
        <w:rPr>
          <w:sz w:val="32"/>
          <w:szCs w:val="32"/>
        </w:rPr>
        <w:t>Minnitti</w:t>
      </w:r>
      <w:proofErr w:type="spellEnd"/>
      <w:r w:rsidR="000D6314">
        <w:rPr>
          <w:sz w:val="32"/>
          <w:szCs w:val="32"/>
        </w:rPr>
        <w:t xml:space="preserve">, insieme al prefetto, Questore, Sindaci </w:t>
      </w:r>
      <w:r w:rsidR="000D6314">
        <w:rPr>
          <w:sz w:val="32"/>
          <w:szCs w:val="32"/>
        </w:rPr>
        <w:lastRenderedPageBreak/>
        <w:t xml:space="preserve">della Provincia, </w:t>
      </w:r>
      <w:r w:rsidR="00EF6CA0" w:rsidRPr="00EF6CA0">
        <w:rPr>
          <w:b/>
          <w:sz w:val="32"/>
          <w:szCs w:val="32"/>
        </w:rPr>
        <w:t>come era possibile</w:t>
      </w:r>
      <w:r w:rsidR="00EF6CA0">
        <w:rPr>
          <w:sz w:val="32"/>
          <w:szCs w:val="32"/>
        </w:rPr>
        <w:t xml:space="preserve"> </w:t>
      </w:r>
      <w:r w:rsidR="00A87BD9" w:rsidRPr="00710758">
        <w:rPr>
          <w:b/>
          <w:sz w:val="32"/>
          <w:szCs w:val="32"/>
        </w:rPr>
        <w:t>p</w:t>
      </w:r>
      <w:r w:rsidR="000D6314" w:rsidRPr="00710758">
        <w:rPr>
          <w:b/>
          <w:sz w:val="32"/>
          <w:szCs w:val="32"/>
        </w:rPr>
        <w:t>revede</w:t>
      </w:r>
      <w:r w:rsidR="00EF6CA0">
        <w:rPr>
          <w:b/>
          <w:sz w:val="32"/>
          <w:szCs w:val="32"/>
        </w:rPr>
        <w:t xml:space="preserve">re </w:t>
      </w:r>
      <w:r w:rsidR="000D6314" w:rsidRPr="00710758">
        <w:rPr>
          <w:b/>
          <w:sz w:val="32"/>
          <w:szCs w:val="32"/>
        </w:rPr>
        <w:t>di realizzare finalmente la Cittadella</w:t>
      </w:r>
      <w:r w:rsidR="000D6314">
        <w:rPr>
          <w:sz w:val="32"/>
          <w:szCs w:val="32"/>
        </w:rPr>
        <w:t xml:space="preserve"> </w:t>
      </w:r>
      <w:r w:rsidR="000D6314" w:rsidRPr="00571E2C">
        <w:rPr>
          <w:b/>
          <w:sz w:val="32"/>
          <w:szCs w:val="32"/>
        </w:rPr>
        <w:t>della Sicurezza entro il 2020</w:t>
      </w:r>
      <w:r w:rsidR="000D6314">
        <w:rPr>
          <w:sz w:val="32"/>
          <w:szCs w:val="32"/>
        </w:rPr>
        <w:t xml:space="preserve"> </w:t>
      </w:r>
      <w:proofErr w:type="gramStart"/>
      <w:r w:rsidR="000D6314">
        <w:rPr>
          <w:sz w:val="32"/>
          <w:szCs w:val="32"/>
        </w:rPr>
        <w:t>( il</w:t>
      </w:r>
      <w:proofErr w:type="gramEnd"/>
      <w:r w:rsidR="000D6314">
        <w:rPr>
          <w:sz w:val="32"/>
          <w:szCs w:val="32"/>
        </w:rPr>
        <w:t xml:space="preserve"> prossimo anno</w:t>
      </w:r>
      <w:r w:rsidR="00336897">
        <w:rPr>
          <w:sz w:val="32"/>
          <w:szCs w:val="32"/>
        </w:rPr>
        <w:t xml:space="preserve"> !</w:t>
      </w:r>
      <w:r w:rsidR="000D6314">
        <w:rPr>
          <w:sz w:val="32"/>
          <w:szCs w:val="32"/>
        </w:rPr>
        <w:t>)</w:t>
      </w:r>
      <w:r w:rsidR="00A87BD9">
        <w:rPr>
          <w:sz w:val="32"/>
          <w:szCs w:val="32"/>
        </w:rPr>
        <w:t>,</w:t>
      </w:r>
      <w:r w:rsidR="000D6314">
        <w:rPr>
          <w:sz w:val="32"/>
          <w:szCs w:val="32"/>
        </w:rPr>
        <w:t xml:space="preserve"> </w:t>
      </w:r>
      <w:r w:rsidR="00C75A37" w:rsidRPr="00571E2C">
        <w:rPr>
          <w:b/>
          <w:sz w:val="32"/>
          <w:szCs w:val="32"/>
        </w:rPr>
        <w:t xml:space="preserve">invocando l’INAIL per l’acquisto dell’immobile </w:t>
      </w:r>
      <w:r w:rsidR="00EF6CA0">
        <w:rPr>
          <w:b/>
          <w:sz w:val="32"/>
          <w:szCs w:val="32"/>
        </w:rPr>
        <w:t xml:space="preserve">da ristrutturare </w:t>
      </w:r>
      <w:r w:rsidR="00C75A37" w:rsidRPr="00571E2C">
        <w:rPr>
          <w:b/>
          <w:sz w:val="32"/>
          <w:szCs w:val="32"/>
        </w:rPr>
        <w:t xml:space="preserve">senza </w:t>
      </w:r>
      <w:r w:rsidR="00EF6CA0">
        <w:rPr>
          <w:b/>
          <w:sz w:val="32"/>
          <w:szCs w:val="32"/>
        </w:rPr>
        <w:t xml:space="preserve">neanche sapere </w:t>
      </w:r>
      <w:r w:rsidR="00C75A37" w:rsidRPr="00571E2C">
        <w:rPr>
          <w:b/>
          <w:sz w:val="32"/>
          <w:szCs w:val="32"/>
        </w:rPr>
        <w:t xml:space="preserve">che </w:t>
      </w:r>
      <w:r w:rsidR="00A56E46" w:rsidRPr="00571E2C">
        <w:rPr>
          <w:b/>
          <w:sz w:val="32"/>
          <w:szCs w:val="32"/>
        </w:rPr>
        <w:t>questo Istituto</w:t>
      </w:r>
      <w:r w:rsidR="00EF6CA0">
        <w:rPr>
          <w:b/>
          <w:sz w:val="32"/>
          <w:szCs w:val="32"/>
        </w:rPr>
        <w:t xml:space="preserve">, per rispetto del proprio Statuto,  in quelle condizioni non poteva farlo  </w:t>
      </w:r>
      <w:r w:rsidR="00C75A37" w:rsidRPr="00571E2C">
        <w:rPr>
          <w:b/>
          <w:sz w:val="32"/>
          <w:szCs w:val="32"/>
        </w:rPr>
        <w:t>e senza avere una alternativa.</w:t>
      </w:r>
      <w:r w:rsidR="002F6EFA" w:rsidRPr="00571E2C">
        <w:rPr>
          <w:b/>
          <w:sz w:val="32"/>
          <w:szCs w:val="32"/>
        </w:rPr>
        <w:t xml:space="preserve">  </w:t>
      </w:r>
    </w:p>
    <w:p w:rsidR="008D0C3A" w:rsidRDefault="00B743E4" w:rsidP="00BD1CA0">
      <w:pPr>
        <w:jc w:val="both"/>
        <w:rPr>
          <w:sz w:val="32"/>
          <w:szCs w:val="32"/>
        </w:rPr>
      </w:pPr>
      <w:r w:rsidRPr="00710758">
        <w:rPr>
          <w:b/>
          <w:sz w:val="32"/>
          <w:szCs w:val="32"/>
        </w:rPr>
        <w:t>Co</w:t>
      </w:r>
      <w:r w:rsidR="00EF6CA0">
        <w:rPr>
          <w:b/>
          <w:sz w:val="32"/>
          <w:szCs w:val="32"/>
        </w:rPr>
        <w:t xml:space="preserve">sì, </w:t>
      </w:r>
      <w:r w:rsidR="00B80CCB">
        <w:rPr>
          <w:b/>
          <w:sz w:val="32"/>
          <w:szCs w:val="32"/>
        </w:rPr>
        <w:t xml:space="preserve">come si poteva annunciare </w:t>
      </w:r>
      <w:r w:rsidR="00EF6CA0">
        <w:rPr>
          <w:b/>
          <w:sz w:val="32"/>
          <w:szCs w:val="32"/>
        </w:rPr>
        <w:t xml:space="preserve">il </w:t>
      </w:r>
      <w:r w:rsidRPr="00710758">
        <w:rPr>
          <w:b/>
          <w:sz w:val="32"/>
          <w:szCs w:val="32"/>
        </w:rPr>
        <w:t xml:space="preserve">trasferimento temporaneo della Questura in Piazzale </w:t>
      </w:r>
      <w:proofErr w:type="spellStart"/>
      <w:r w:rsidRPr="00710758">
        <w:rPr>
          <w:b/>
          <w:sz w:val="32"/>
          <w:szCs w:val="32"/>
        </w:rPr>
        <w:t>Bornaccini</w:t>
      </w:r>
      <w:proofErr w:type="spellEnd"/>
      <w:r w:rsidRPr="00710758">
        <w:rPr>
          <w:b/>
          <w:sz w:val="32"/>
          <w:szCs w:val="32"/>
        </w:rPr>
        <w:t xml:space="preserve"> </w:t>
      </w:r>
      <w:r w:rsidR="00571E2C" w:rsidRPr="00710758">
        <w:rPr>
          <w:b/>
          <w:sz w:val="32"/>
          <w:szCs w:val="32"/>
        </w:rPr>
        <w:t>senza neanche considerare la durata del contratto di locazione</w:t>
      </w:r>
      <w:r w:rsidR="008D09EF">
        <w:rPr>
          <w:b/>
          <w:sz w:val="32"/>
          <w:szCs w:val="32"/>
        </w:rPr>
        <w:t xml:space="preserve"> </w:t>
      </w:r>
      <w:r w:rsidR="00571E2C">
        <w:rPr>
          <w:sz w:val="32"/>
          <w:szCs w:val="32"/>
        </w:rPr>
        <w:t xml:space="preserve">dell’immobile </w:t>
      </w:r>
      <w:r w:rsidR="00B80CCB">
        <w:rPr>
          <w:sz w:val="32"/>
          <w:szCs w:val="32"/>
        </w:rPr>
        <w:t xml:space="preserve">che sarebbe stata </w:t>
      </w:r>
      <w:r w:rsidR="00571E2C">
        <w:rPr>
          <w:sz w:val="32"/>
          <w:szCs w:val="32"/>
        </w:rPr>
        <w:t xml:space="preserve">richiesta dalla proprietà per ammortizzare gli alti costi di ristrutturazione </w:t>
      </w:r>
      <w:r w:rsidR="00B80CCB">
        <w:rPr>
          <w:sz w:val="32"/>
          <w:szCs w:val="32"/>
        </w:rPr>
        <w:t xml:space="preserve">che ammonterebbero </w:t>
      </w:r>
      <w:proofErr w:type="gramStart"/>
      <w:r w:rsidR="00B80CCB">
        <w:rPr>
          <w:sz w:val="32"/>
          <w:szCs w:val="32"/>
        </w:rPr>
        <w:t xml:space="preserve">a </w:t>
      </w:r>
      <w:r w:rsidR="00571E2C">
        <w:rPr>
          <w:sz w:val="32"/>
          <w:szCs w:val="32"/>
        </w:rPr>
        <w:t xml:space="preserve"> 600</w:t>
      </w:r>
      <w:proofErr w:type="gramEnd"/>
      <w:r w:rsidR="00571E2C">
        <w:rPr>
          <w:sz w:val="32"/>
          <w:szCs w:val="32"/>
        </w:rPr>
        <w:t>-000 euro .</w:t>
      </w:r>
      <w:r>
        <w:rPr>
          <w:sz w:val="32"/>
          <w:szCs w:val="32"/>
        </w:rPr>
        <w:t xml:space="preserve"> </w:t>
      </w:r>
    </w:p>
    <w:p w:rsidR="00B80CCB" w:rsidRDefault="003B3FD1" w:rsidP="00BD1CA0">
      <w:pPr>
        <w:jc w:val="both"/>
        <w:rPr>
          <w:sz w:val="32"/>
          <w:szCs w:val="32"/>
        </w:rPr>
      </w:pPr>
      <w:r>
        <w:rPr>
          <w:sz w:val="32"/>
          <w:szCs w:val="32"/>
        </w:rPr>
        <w:t xml:space="preserve">Invece di continuare nel rimpallo delle responsabilità  </w:t>
      </w:r>
      <w:r w:rsidR="00930490">
        <w:rPr>
          <w:sz w:val="32"/>
          <w:szCs w:val="32"/>
        </w:rPr>
        <w:t xml:space="preserve">e della provvisorietà </w:t>
      </w:r>
      <w:r w:rsidR="006C7493" w:rsidRPr="00930490">
        <w:rPr>
          <w:b/>
          <w:sz w:val="32"/>
          <w:szCs w:val="32"/>
        </w:rPr>
        <w:t xml:space="preserve">chiedo </w:t>
      </w:r>
      <w:r w:rsidR="00B80CCB">
        <w:rPr>
          <w:b/>
          <w:sz w:val="32"/>
          <w:szCs w:val="32"/>
        </w:rPr>
        <w:t xml:space="preserve">al Sindaco </w:t>
      </w:r>
      <w:proofErr w:type="spellStart"/>
      <w:r w:rsidR="00B80CCB">
        <w:rPr>
          <w:b/>
          <w:sz w:val="32"/>
          <w:szCs w:val="32"/>
        </w:rPr>
        <w:t>G</w:t>
      </w:r>
      <w:r w:rsidR="008D09EF">
        <w:rPr>
          <w:b/>
          <w:sz w:val="32"/>
          <w:szCs w:val="32"/>
        </w:rPr>
        <w:t>n</w:t>
      </w:r>
      <w:r w:rsidR="00B80CCB">
        <w:rPr>
          <w:b/>
          <w:sz w:val="32"/>
          <w:szCs w:val="32"/>
        </w:rPr>
        <w:t>assi</w:t>
      </w:r>
      <w:proofErr w:type="spellEnd"/>
      <w:r w:rsidR="00B80CCB">
        <w:rPr>
          <w:b/>
          <w:sz w:val="32"/>
          <w:szCs w:val="32"/>
        </w:rPr>
        <w:t xml:space="preserve"> </w:t>
      </w:r>
      <w:r w:rsidR="006C7493" w:rsidRPr="00930490">
        <w:rPr>
          <w:b/>
          <w:sz w:val="32"/>
          <w:szCs w:val="32"/>
        </w:rPr>
        <w:t xml:space="preserve">se non sia </w:t>
      </w:r>
      <w:r w:rsidRPr="00930490">
        <w:rPr>
          <w:b/>
          <w:sz w:val="32"/>
          <w:szCs w:val="32"/>
        </w:rPr>
        <w:t xml:space="preserve"> opportuno</w:t>
      </w:r>
      <w:r w:rsidR="005F47EB" w:rsidRPr="00930490">
        <w:rPr>
          <w:b/>
          <w:sz w:val="32"/>
          <w:szCs w:val="32"/>
        </w:rPr>
        <w:t xml:space="preserve"> una riflessione della Amministrazione Comunale su una offerta di acquisto </w:t>
      </w:r>
      <w:r w:rsidR="00336897">
        <w:rPr>
          <w:b/>
          <w:sz w:val="32"/>
          <w:szCs w:val="32"/>
        </w:rPr>
        <w:t xml:space="preserve">da presentare </w:t>
      </w:r>
      <w:r w:rsidR="00B80CCB">
        <w:rPr>
          <w:b/>
          <w:sz w:val="32"/>
          <w:szCs w:val="32"/>
        </w:rPr>
        <w:t xml:space="preserve">al Tribunale </w:t>
      </w:r>
      <w:r w:rsidR="00336897">
        <w:rPr>
          <w:b/>
          <w:sz w:val="32"/>
          <w:szCs w:val="32"/>
        </w:rPr>
        <w:t xml:space="preserve">per il </w:t>
      </w:r>
      <w:r w:rsidR="005F47EB" w:rsidRPr="00930490">
        <w:rPr>
          <w:b/>
          <w:sz w:val="32"/>
          <w:szCs w:val="32"/>
        </w:rPr>
        <w:t>complesso immobiliare di via Ugo Bassi</w:t>
      </w:r>
      <w:r w:rsidR="008D09EF">
        <w:rPr>
          <w:b/>
          <w:sz w:val="32"/>
          <w:szCs w:val="32"/>
        </w:rPr>
        <w:t xml:space="preserve"> e di tutta l’area circostante</w:t>
      </w:r>
      <w:r w:rsidR="00B80CCB" w:rsidRPr="00B80CCB">
        <w:rPr>
          <w:sz w:val="32"/>
          <w:szCs w:val="32"/>
        </w:rPr>
        <w:t>,</w:t>
      </w:r>
      <w:r w:rsidR="008D09EF">
        <w:rPr>
          <w:sz w:val="32"/>
          <w:szCs w:val="32"/>
        </w:rPr>
        <w:t xml:space="preserve"> da ristrutturare</w:t>
      </w:r>
      <w:r w:rsidR="00336897">
        <w:rPr>
          <w:sz w:val="32"/>
          <w:szCs w:val="32"/>
        </w:rPr>
        <w:t>,</w:t>
      </w:r>
      <w:r w:rsidR="008D09EF">
        <w:rPr>
          <w:sz w:val="32"/>
          <w:szCs w:val="32"/>
        </w:rPr>
        <w:t xml:space="preserve"> </w:t>
      </w:r>
      <w:r w:rsidR="00336897">
        <w:rPr>
          <w:sz w:val="32"/>
          <w:szCs w:val="32"/>
        </w:rPr>
        <w:t xml:space="preserve">essendo </w:t>
      </w:r>
      <w:r w:rsidR="00B80CCB" w:rsidRPr="00B80CCB">
        <w:rPr>
          <w:sz w:val="32"/>
          <w:szCs w:val="32"/>
        </w:rPr>
        <w:t>costruito nonostante tutto</w:t>
      </w:r>
      <w:r w:rsidR="005F47EB" w:rsidRPr="00B80CCB">
        <w:rPr>
          <w:sz w:val="32"/>
          <w:szCs w:val="32"/>
        </w:rPr>
        <w:t xml:space="preserve"> </w:t>
      </w:r>
      <w:r w:rsidR="00B80CCB">
        <w:rPr>
          <w:sz w:val="32"/>
          <w:szCs w:val="32"/>
        </w:rPr>
        <w:t xml:space="preserve">con le caratteristiche e finalità </w:t>
      </w:r>
      <w:r w:rsidR="005F47EB">
        <w:rPr>
          <w:sz w:val="32"/>
          <w:szCs w:val="32"/>
        </w:rPr>
        <w:t xml:space="preserve">per una idonea e definitiva sistemazione </w:t>
      </w:r>
      <w:r w:rsidR="006C7493">
        <w:rPr>
          <w:sz w:val="32"/>
          <w:szCs w:val="32"/>
        </w:rPr>
        <w:t>della Cittadella della Sicurezza</w:t>
      </w:r>
      <w:r w:rsidR="008D09EF">
        <w:rPr>
          <w:sz w:val="32"/>
          <w:szCs w:val="32"/>
        </w:rPr>
        <w:t>,</w:t>
      </w:r>
      <w:r w:rsidR="006C7493">
        <w:rPr>
          <w:sz w:val="32"/>
          <w:szCs w:val="32"/>
        </w:rPr>
        <w:t xml:space="preserve"> </w:t>
      </w:r>
      <w:r w:rsidR="00336897">
        <w:rPr>
          <w:sz w:val="32"/>
          <w:szCs w:val="32"/>
        </w:rPr>
        <w:t xml:space="preserve">e </w:t>
      </w:r>
      <w:r w:rsidR="006C7493" w:rsidRPr="008D09EF">
        <w:rPr>
          <w:b/>
          <w:sz w:val="32"/>
          <w:szCs w:val="32"/>
        </w:rPr>
        <w:t xml:space="preserve">da cedere in locazione al Ministero degli Interni con un </w:t>
      </w:r>
      <w:r w:rsidR="00B80CCB" w:rsidRPr="008D09EF">
        <w:rPr>
          <w:b/>
          <w:sz w:val="32"/>
          <w:szCs w:val="32"/>
        </w:rPr>
        <w:t xml:space="preserve">accordo preliminare </w:t>
      </w:r>
      <w:r w:rsidR="006C7493" w:rsidRPr="008D09EF">
        <w:rPr>
          <w:b/>
          <w:sz w:val="32"/>
          <w:szCs w:val="32"/>
        </w:rPr>
        <w:t>in mano</w:t>
      </w:r>
      <w:r w:rsidR="00B80CCB">
        <w:rPr>
          <w:sz w:val="32"/>
          <w:szCs w:val="32"/>
        </w:rPr>
        <w:t xml:space="preserve">, </w:t>
      </w:r>
      <w:r w:rsidR="00B80CCB" w:rsidRPr="008D09EF">
        <w:rPr>
          <w:b/>
          <w:sz w:val="32"/>
          <w:szCs w:val="32"/>
        </w:rPr>
        <w:t xml:space="preserve">per rimborsare con l’affitto l’impegno finanziario </w:t>
      </w:r>
      <w:r w:rsidR="006C7493" w:rsidRPr="008D09EF">
        <w:rPr>
          <w:b/>
          <w:sz w:val="32"/>
          <w:szCs w:val="32"/>
        </w:rPr>
        <w:t>.</w:t>
      </w:r>
      <w:r w:rsidR="000D6314">
        <w:rPr>
          <w:sz w:val="32"/>
          <w:szCs w:val="32"/>
        </w:rPr>
        <w:t xml:space="preserve">  </w:t>
      </w:r>
    </w:p>
    <w:p w:rsidR="00A91911" w:rsidRDefault="00B80CCB" w:rsidP="00BD1CA0">
      <w:pPr>
        <w:jc w:val="both"/>
        <w:rPr>
          <w:sz w:val="32"/>
          <w:szCs w:val="32"/>
        </w:rPr>
      </w:pPr>
      <w:r w:rsidRPr="00BD1CA0">
        <w:rPr>
          <w:b/>
          <w:sz w:val="32"/>
          <w:szCs w:val="32"/>
        </w:rPr>
        <w:t>Come nel 2004,</w:t>
      </w:r>
      <w:r>
        <w:rPr>
          <w:sz w:val="32"/>
          <w:szCs w:val="32"/>
        </w:rPr>
        <w:t xml:space="preserve"> dopo la bocciatura </w:t>
      </w:r>
      <w:r w:rsidR="00BD1CA0">
        <w:rPr>
          <w:sz w:val="32"/>
          <w:szCs w:val="32"/>
        </w:rPr>
        <w:t xml:space="preserve">dell’esproprio di pubblica </w:t>
      </w:r>
      <w:proofErr w:type="gramStart"/>
      <w:r w:rsidR="00BD1CA0">
        <w:rPr>
          <w:sz w:val="32"/>
          <w:szCs w:val="32"/>
        </w:rPr>
        <w:t xml:space="preserve">utilità, </w:t>
      </w:r>
      <w:r w:rsidR="000D6314">
        <w:rPr>
          <w:sz w:val="32"/>
          <w:szCs w:val="32"/>
        </w:rPr>
        <w:t xml:space="preserve"> </w:t>
      </w:r>
      <w:r w:rsidR="00BD1CA0" w:rsidRPr="00BD1CA0">
        <w:rPr>
          <w:b/>
          <w:sz w:val="32"/>
          <w:szCs w:val="32"/>
        </w:rPr>
        <w:t>non</w:t>
      </w:r>
      <w:proofErr w:type="gramEnd"/>
      <w:r w:rsidR="00BD1CA0" w:rsidRPr="00BD1CA0">
        <w:rPr>
          <w:b/>
          <w:sz w:val="32"/>
          <w:szCs w:val="32"/>
        </w:rPr>
        <w:t xml:space="preserve"> vedo altre proposte praticabili per sbloccare la situazione</w:t>
      </w:r>
      <w:r w:rsidR="00BD1CA0">
        <w:rPr>
          <w:sz w:val="32"/>
          <w:szCs w:val="32"/>
        </w:rPr>
        <w:t xml:space="preserve"> e conseguire  quell’interesse pubblico mancato fino ad oggi.</w:t>
      </w:r>
    </w:p>
    <w:p w:rsidR="008D09EF" w:rsidRDefault="008D09EF" w:rsidP="00BD1CA0">
      <w:pPr>
        <w:jc w:val="both"/>
        <w:rPr>
          <w:sz w:val="32"/>
          <w:szCs w:val="32"/>
        </w:rPr>
      </w:pPr>
      <w:r>
        <w:rPr>
          <w:sz w:val="32"/>
          <w:szCs w:val="32"/>
        </w:rPr>
        <w:t xml:space="preserve">                                                                       </w:t>
      </w:r>
    </w:p>
    <w:p w:rsidR="008D09EF" w:rsidRPr="008D09EF" w:rsidRDefault="008D09EF" w:rsidP="00BD1CA0">
      <w:pPr>
        <w:jc w:val="both"/>
        <w:rPr>
          <w:b/>
          <w:sz w:val="32"/>
          <w:szCs w:val="32"/>
        </w:rPr>
      </w:pPr>
      <w:r>
        <w:rPr>
          <w:sz w:val="32"/>
          <w:szCs w:val="32"/>
        </w:rPr>
        <w:t xml:space="preserve">                                                                                            </w:t>
      </w:r>
      <w:r w:rsidRPr="008D09EF">
        <w:rPr>
          <w:b/>
          <w:sz w:val="32"/>
          <w:szCs w:val="32"/>
        </w:rPr>
        <w:t xml:space="preserve">Gioenzo Renzi </w:t>
      </w:r>
    </w:p>
    <w:p w:rsidR="008D09EF" w:rsidRDefault="008D09EF" w:rsidP="00BD1CA0">
      <w:pPr>
        <w:jc w:val="both"/>
        <w:rPr>
          <w:sz w:val="32"/>
          <w:szCs w:val="32"/>
        </w:rPr>
      </w:pPr>
      <w:r>
        <w:rPr>
          <w:sz w:val="32"/>
          <w:szCs w:val="32"/>
        </w:rPr>
        <w:t xml:space="preserve">                      </w:t>
      </w:r>
    </w:p>
    <w:p w:rsidR="00A91911" w:rsidRPr="00B70E00" w:rsidRDefault="00A91911" w:rsidP="00BD1CA0">
      <w:pPr>
        <w:jc w:val="both"/>
        <w:rPr>
          <w:sz w:val="32"/>
          <w:szCs w:val="32"/>
        </w:rPr>
      </w:pPr>
    </w:p>
    <w:sectPr w:rsidR="00A91911" w:rsidRPr="00B70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965"/>
    <w:multiLevelType w:val="hybridMultilevel"/>
    <w:tmpl w:val="D4925C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8F"/>
    <w:rsid w:val="000334EC"/>
    <w:rsid w:val="00071940"/>
    <w:rsid w:val="000C0562"/>
    <w:rsid w:val="000D6314"/>
    <w:rsid w:val="00191FBA"/>
    <w:rsid w:val="002547D9"/>
    <w:rsid w:val="002A5E2C"/>
    <w:rsid w:val="002F6EFA"/>
    <w:rsid w:val="00301E8F"/>
    <w:rsid w:val="003218F7"/>
    <w:rsid w:val="00336897"/>
    <w:rsid w:val="00337CBC"/>
    <w:rsid w:val="003547B0"/>
    <w:rsid w:val="003B3FD1"/>
    <w:rsid w:val="003B479B"/>
    <w:rsid w:val="003C40DC"/>
    <w:rsid w:val="003E6E69"/>
    <w:rsid w:val="00404080"/>
    <w:rsid w:val="00440525"/>
    <w:rsid w:val="004944EF"/>
    <w:rsid w:val="00571E2C"/>
    <w:rsid w:val="00586ADC"/>
    <w:rsid w:val="00586F58"/>
    <w:rsid w:val="00587FD7"/>
    <w:rsid w:val="005A1D1B"/>
    <w:rsid w:val="005D390F"/>
    <w:rsid w:val="005F21D7"/>
    <w:rsid w:val="005F47EB"/>
    <w:rsid w:val="00602E41"/>
    <w:rsid w:val="00612539"/>
    <w:rsid w:val="00634D35"/>
    <w:rsid w:val="006B49FF"/>
    <w:rsid w:val="006C7493"/>
    <w:rsid w:val="006D2A4F"/>
    <w:rsid w:val="00710758"/>
    <w:rsid w:val="00752F3C"/>
    <w:rsid w:val="00793591"/>
    <w:rsid w:val="0081497F"/>
    <w:rsid w:val="008C7FBE"/>
    <w:rsid w:val="008D09EF"/>
    <w:rsid w:val="008D0C3A"/>
    <w:rsid w:val="008D3AE9"/>
    <w:rsid w:val="00930490"/>
    <w:rsid w:val="009B2E35"/>
    <w:rsid w:val="009D3594"/>
    <w:rsid w:val="00A067E2"/>
    <w:rsid w:val="00A56E46"/>
    <w:rsid w:val="00A66047"/>
    <w:rsid w:val="00A73939"/>
    <w:rsid w:val="00A87BD9"/>
    <w:rsid w:val="00A91911"/>
    <w:rsid w:val="00A929C6"/>
    <w:rsid w:val="00A96C0A"/>
    <w:rsid w:val="00AA47E8"/>
    <w:rsid w:val="00AB19F2"/>
    <w:rsid w:val="00AD2DAB"/>
    <w:rsid w:val="00AF2ADA"/>
    <w:rsid w:val="00B0384A"/>
    <w:rsid w:val="00B70E00"/>
    <w:rsid w:val="00B743E4"/>
    <w:rsid w:val="00B80CCB"/>
    <w:rsid w:val="00BD1CA0"/>
    <w:rsid w:val="00BD6708"/>
    <w:rsid w:val="00C43DDF"/>
    <w:rsid w:val="00C50008"/>
    <w:rsid w:val="00C75A37"/>
    <w:rsid w:val="00D02EF3"/>
    <w:rsid w:val="00D65242"/>
    <w:rsid w:val="00D807E2"/>
    <w:rsid w:val="00D82E9B"/>
    <w:rsid w:val="00DF30D2"/>
    <w:rsid w:val="00E42246"/>
    <w:rsid w:val="00E561F4"/>
    <w:rsid w:val="00E565E5"/>
    <w:rsid w:val="00EB2A5B"/>
    <w:rsid w:val="00EF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FCF7"/>
  <w15:chartTrackingRefBased/>
  <w15:docId w15:val="{BF4E24D0-D70E-4A0E-816E-3DB8EA7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46F3-A977-4B17-924A-0C0169BC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Gioenzo Renzi</dc:creator>
  <cp:keywords/>
  <dc:description/>
  <cp:lastModifiedBy>Gioenzo Renzi</cp:lastModifiedBy>
  <cp:revision>2</cp:revision>
  <cp:lastPrinted>2019-01-30T14:34:00Z</cp:lastPrinted>
  <dcterms:created xsi:type="dcterms:W3CDTF">2019-01-30T14:37:00Z</dcterms:created>
  <dcterms:modified xsi:type="dcterms:W3CDTF">2019-01-30T14:37:00Z</dcterms:modified>
</cp:coreProperties>
</file>